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504ED" w14:textId="68706715" w:rsidR="00D76503" w:rsidRDefault="0071321C">
      <w:pPr>
        <w:contextualSpacing w:val="0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Besame</w:t>
      </w:r>
      <w:bookmarkStart w:id="0" w:name="_GoBack"/>
      <w:bookmarkEnd w:id="0"/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Cosmetics Social Media Campaign. </w:t>
      </w:r>
    </w:p>
    <w:p w14:paraId="586AB5B0" w14:textId="77777777" w:rsidR="00D76503" w:rsidRDefault="00D76503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14:paraId="10C9069F" w14:textId="77777777" w:rsidR="00D76503" w:rsidRDefault="0071321C">
      <w:pPr>
        <w:contextualSpacing w:val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Historical Heroine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Look-aLike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Contest: Crux of Social Media Plan</w:t>
      </w:r>
    </w:p>
    <w:p w14:paraId="0B0FB88A" w14:textId="77777777" w:rsidR="00D76503" w:rsidRDefault="00D76503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14:paraId="75273124" w14:textId="426BCCC5" w:rsidR="00D76503" w:rsidRDefault="0071321C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 idea that would serve </w:t>
      </w:r>
      <w:proofErr w:type="spellStart"/>
      <w:r w:rsidR="004F5A65">
        <w:rPr>
          <w:rFonts w:ascii="Times New Roman" w:eastAsia="Times New Roman" w:hAnsi="Times New Roman" w:cs="Times New Roman"/>
          <w:sz w:val="24"/>
          <w:szCs w:val="24"/>
        </w:rPr>
        <w:t>Besame</w:t>
      </w:r>
      <w:proofErr w:type="spellEnd"/>
      <w:r w:rsidR="004F5A65">
        <w:rPr>
          <w:rFonts w:ascii="Times New Roman" w:eastAsia="Times New Roman" w:hAnsi="Times New Roman" w:cs="Times New Roman"/>
          <w:sz w:val="24"/>
          <w:szCs w:val="24"/>
        </w:rPr>
        <w:t xml:space="preserve"> well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is having a Historical Heroine </w:t>
      </w:r>
      <w:r w:rsidR="004F5A65">
        <w:rPr>
          <w:rFonts w:ascii="Times New Roman" w:eastAsia="Times New Roman" w:hAnsi="Times New Roman" w:cs="Times New Roman"/>
          <w:sz w:val="24"/>
          <w:szCs w:val="24"/>
        </w:rPr>
        <w:t>look-alike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contest. </w:t>
      </w:r>
    </w:p>
    <w:p w14:paraId="7B9515F4" w14:textId="77777777" w:rsidR="00D76503" w:rsidRDefault="00D76503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14:paraId="217836CA" w14:textId="77777777" w:rsidR="00D76503" w:rsidRDefault="0071321C">
      <w:pPr>
        <w:contextualSpacing w:val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basis of the plan is for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Besame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to put up a picture and brief summary of an influential woman of the past 100 years. Good examples of the kind of people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Besame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will post are Bessie Coleman,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Bettie Page, Noor Inayat Khan. This serves to:</w:t>
      </w:r>
    </w:p>
    <w:p w14:paraId="1BDAB4AF" w14:textId="77777777" w:rsidR="00D76503" w:rsidRDefault="00D76503">
      <w:pPr>
        <w:contextualSpacing w:val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30525420" w14:textId="77777777" w:rsidR="00D76503" w:rsidRDefault="0071321C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Give fans of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Besame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 chance to interact with the brand and express their creativity</w:t>
      </w:r>
    </w:p>
    <w:p w14:paraId="61720C17" w14:textId="77777777" w:rsidR="00D76503" w:rsidRDefault="00D76503">
      <w:pPr>
        <w:contextualSpacing w:val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6F46BE98" w14:textId="77777777" w:rsidR="00D76503" w:rsidRDefault="0071321C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Reach a new market of people who are interested in beauty and history, but who aren't necessarily familiar with the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Besame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Brand</w:t>
      </w:r>
    </w:p>
    <w:p w14:paraId="080AD12C" w14:textId="77777777" w:rsidR="00D76503" w:rsidRDefault="00D76503">
      <w:pPr>
        <w:ind w:left="720"/>
        <w:contextualSpacing w:val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22073384" w14:textId="77777777" w:rsidR="00D76503" w:rsidRDefault="0071321C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Entertain and inform people of the achievements of these great individuals, while spreading the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Besame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name.</w:t>
      </w:r>
    </w:p>
    <w:p w14:paraId="09502114" w14:textId="77777777" w:rsidR="00D76503" w:rsidRDefault="00D76503">
      <w:pPr>
        <w:contextualSpacing w:val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6211B2BD" w14:textId="341DA374" w:rsidR="00D76503" w:rsidRDefault="0071321C">
      <w:pPr>
        <w:contextualSpacing w:val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People who wish to enter the contest will make themselves look like the historical person that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Besame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posted about, post pictures </w:t>
      </w:r>
      <w:r w:rsidR="004F5A65">
        <w:rPr>
          <w:rFonts w:ascii="Times New Roman" w:eastAsia="Times New Roman" w:hAnsi="Times New Roman" w:cs="Times New Roman"/>
          <w:color w:val="333333"/>
          <w:sz w:val="24"/>
          <w:szCs w:val="24"/>
        </w:rPr>
        <w:t>with hashtags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like #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histori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-girly or #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BesameHistoricHeroines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  Things will be posted to twitter to promote the contest, but the main focus for the campaign and for the contest will be Instagram. </w:t>
      </w:r>
    </w:p>
    <w:p w14:paraId="5C02D885" w14:textId="77777777" w:rsidR="00D76503" w:rsidRDefault="00D76503">
      <w:pPr>
        <w:contextualSpacing w:val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74395AAD" w14:textId="77777777" w:rsidR="00D76503" w:rsidRDefault="0071321C">
      <w:pPr>
        <w:contextualSpacing w:val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Besame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will then review the submissions and twice a week announce a winner; then, share that winner on the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Besame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page. At the end of the month, the winner who got the most likes and shares, will receive 150 dollars in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Besame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Products.</w:t>
      </w:r>
    </w:p>
    <w:p w14:paraId="5758A26C" w14:textId="77777777" w:rsidR="00D76503" w:rsidRDefault="00D76503">
      <w:pPr>
        <w:contextualSpacing w:val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7E5BE192" w14:textId="77777777" w:rsidR="00D76503" w:rsidRDefault="0071321C">
      <w:pPr>
        <w:contextualSpacing w:val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Another thing that will help give the campaign traction, is teaming up with Bloggers, </w:t>
      </w:r>
      <w:hyperlink r:id="rId5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Glamour Daze</w:t>
        </w:r>
      </w:hyperlink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and </w:t>
      </w:r>
      <w:hyperlink r:id="rId6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Bobby Pin Blog </w:t>
        </w:r>
      </w:hyperlink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send them products (maybe even with a recommended historical figure that resembles the blog owners) and challenge them to recreate the look, and blog about it. </w:t>
      </w:r>
    </w:p>
    <w:p w14:paraId="25E9A42A" w14:textId="77777777" w:rsidR="00D76503" w:rsidRDefault="00D76503">
      <w:pPr>
        <w:contextualSpacing w:val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0F4B9822" w14:textId="77777777" w:rsidR="00D76503" w:rsidRDefault="0071321C">
      <w:pPr>
        <w:contextualSpacing w:val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lastRenderedPageBreak/>
        <w:drawing>
          <wp:inline distT="114300" distB="114300" distL="114300" distR="114300" wp14:anchorId="1BB878DA" wp14:editId="0F010343">
            <wp:extent cx="2357438" cy="3508744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57438" cy="35087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114300" distB="114300" distL="114300" distR="114300" wp14:anchorId="34E6E06E" wp14:editId="183CB38E">
            <wp:extent cx="3595688" cy="2932733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95688" cy="29327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217FEA8" w14:textId="77777777" w:rsidR="00D76503" w:rsidRDefault="00D76503">
      <w:pPr>
        <w:contextualSpacing w:val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4D91569C" w14:textId="77777777" w:rsidR="00D76503" w:rsidRDefault="0071321C">
      <w:pPr>
        <w:contextualSpacing w:val="0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 xml:space="preserve">Why this works for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Besame</w:t>
      </w:r>
      <w:proofErr w:type="spellEnd"/>
    </w:p>
    <w:p w14:paraId="5BB487DF" w14:textId="77777777" w:rsidR="00D76503" w:rsidRDefault="00D76503">
      <w:pPr>
        <w:contextualSpacing w:val="0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</w:pPr>
    </w:p>
    <w:p w14:paraId="37CD50C0" w14:textId="58FC7657" w:rsidR="00D76503" w:rsidRDefault="0071321C">
      <w:pPr>
        <w:contextualSpacing w:val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I think this will be a good fit for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Besame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because storytelling and history is essential to their brand. </w:t>
      </w:r>
      <w:r w:rsidR="004F5A65">
        <w:rPr>
          <w:rFonts w:ascii="Times New Roman" w:eastAsia="Times New Roman" w:hAnsi="Times New Roman" w:cs="Times New Roman"/>
          <w:color w:val="333333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is a small luxury brand and its popularity comes from its sense of fun, its quality products, and its historical timbre. This is a way for people both familiar and unfamiliar with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Besame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to play and have fun, and because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its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fun, people are more likely to engage. </w:t>
      </w:r>
    </w:p>
    <w:p w14:paraId="5A9FAE50" w14:textId="77777777" w:rsidR="00D76503" w:rsidRDefault="00D76503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14:paraId="3AEF27BA" w14:textId="77777777" w:rsidR="00D76503" w:rsidRDefault="00D76503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14:paraId="03D3DD4C" w14:textId="77777777" w:rsidR="00D76503" w:rsidRDefault="0071321C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Besame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Cosmetics</w:t>
      </w:r>
    </w:p>
    <w:p w14:paraId="71DD4E1A" w14:textId="77777777" w:rsidR="00D76503" w:rsidRDefault="00D76503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14:paraId="520A1CB4" w14:textId="77777777" w:rsidR="00D76503" w:rsidRDefault="0071321C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Besame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is, in their own words,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Besame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first entered the market in 2006, and has grown to develop cult status with makeup lovers.”</w:t>
      </w:r>
    </w:p>
    <w:p w14:paraId="68FBF689" w14:textId="77777777" w:rsidR="00D76503" w:rsidRDefault="00D76503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14:paraId="252DDB1C" w14:textId="77777777" w:rsidR="00D76503" w:rsidRDefault="0071321C">
      <w:pPr>
        <w:contextualSpacing w:val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Marketing strategies used in the past</w:t>
      </w:r>
    </w:p>
    <w:p w14:paraId="6B3B85E1" w14:textId="77777777" w:rsidR="00D76503" w:rsidRDefault="00D76503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14:paraId="658BF83B" w14:textId="77777777" w:rsidR="00D76503" w:rsidRDefault="0071321C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Partnered with Disney, to make a luxury, Snow White themed eye-makeup pallet.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venn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diagram between makeup lovers and adult Disney fans is large. </w:t>
      </w:r>
    </w:p>
    <w:p w14:paraId="45BED410" w14:textId="6A6BBE47" w:rsidR="00D76503" w:rsidRDefault="0071321C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Also partnered with Marvel for their Create Agent Carter, Captain America themed makeup pallets, with a twist. They also have </w:t>
      </w:r>
      <w:r w:rsidR="004F5A65">
        <w:rPr>
          <w:rFonts w:ascii="Times New Roman" w:eastAsia="Times New Roman" w:hAnsi="Times New Roman" w:cs="Times New Roman"/>
          <w:sz w:val="24"/>
          <w:szCs w:val="24"/>
        </w:rPr>
        <w:t>realized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Infinity Wars </w:t>
      </w:r>
      <w:r w:rsidR="004F5A65">
        <w:rPr>
          <w:rFonts w:ascii="Times New Roman" w:eastAsia="Times New Roman" w:hAnsi="Times New Roman" w:cs="Times New Roman"/>
          <w:sz w:val="24"/>
          <w:szCs w:val="24"/>
        </w:rPr>
        <w:t>lip-gloss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eyeshadow.</w:t>
      </w:r>
    </w:p>
    <w:p w14:paraId="44DA417B" w14:textId="77777777" w:rsidR="00D76503" w:rsidRDefault="00D76503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14:paraId="040ED318" w14:textId="77777777" w:rsidR="00D76503" w:rsidRDefault="0071321C">
      <w:pPr>
        <w:contextualSpacing w:val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Social media</w:t>
      </w:r>
    </w:p>
    <w:p w14:paraId="47C4F72A" w14:textId="77777777" w:rsidR="00D76503" w:rsidRDefault="00D76503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14:paraId="6A4AEFFB" w14:textId="77777777" w:rsidR="00D76503" w:rsidRDefault="0071321C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Twitter</w:t>
      </w:r>
    </w:p>
    <w:p w14:paraId="57E55556" w14:textId="77777777" w:rsidR="00D76503" w:rsidRDefault="0071321C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10.2 K twitter followers.</w:t>
      </w:r>
    </w:p>
    <w:p w14:paraId="1407A654" w14:textId="77777777" w:rsidR="00D76503" w:rsidRDefault="0071321C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Following 3660</w:t>
      </w:r>
    </w:p>
    <w:p w14:paraId="04848F14" w14:textId="77777777" w:rsidR="00D76503" w:rsidRDefault="0071321C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Likes 3821</w:t>
      </w:r>
    </w:p>
    <w:p w14:paraId="6C71AC55" w14:textId="77777777" w:rsidR="00D76503" w:rsidRDefault="0071321C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6529 tweets</w:t>
      </w:r>
    </w:p>
    <w:p w14:paraId="5FED3050" w14:textId="77777777" w:rsidR="00D76503" w:rsidRDefault="0071321C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Joined twitter 2008</w:t>
      </w:r>
    </w:p>
    <w:p w14:paraId="29635B95" w14:textId="77777777" w:rsidR="00D76503" w:rsidRDefault="00D76503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14:paraId="63BD39E5" w14:textId="77777777" w:rsidR="00D76503" w:rsidRDefault="0071321C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Instagram </w:t>
      </w:r>
    </w:p>
    <w:p w14:paraId="6D62ED11" w14:textId="77777777" w:rsidR="00D76503" w:rsidRDefault="0071321C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2655 post </w:t>
      </w:r>
    </w:p>
    <w:p w14:paraId="072D8E14" w14:textId="77777777" w:rsidR="00D76503" w:rsidRDefault="0071321C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173 followers </w:t>
      </w:r>
    </w:p>
    <w:p w14:paraId="79B05421" w14:textId="77777777" w:rsidR="00D76503" w:rsidRDefault="0071321C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689 following </w:t>
      </w:r>
    </w:p>
    <w:p w14:paraId="7C985F09" w14:textId="77777777" w:rsidR="00D76503" w:rsidRDefault="00D76503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14:paraId="7C82CF95" w14:textId="37313AFB" w:rsidR="00D76503" w:rsidRDefault="0071321C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Besame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is far more active and popular on twitter, which is not the platform that needs the most focus for them. Traditionally twitter works well for the </w:t>
      </w:r>
      <w:r w:rsidR="004F5A65">
        <w:rPr>
          <w:rFonts w:ascii="Times New Roman" w:eastAsia="Times New Roman" w:hAnsi="Times New Roman" w:cs="Times New Roman"/>
          <w:sz w:val="24"/>
          <w:szCs w:val="24"/>
        </w:rPr>
        <w:t>verbal but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isn't as well suited to the visual as </w:t>
      </w:r>
      <w:r w:rsidR="004F5A65">
        <w:rPr>
          <w:rFonts w:ascii="Times New Roman" w:eastAsia="Times New Roman" w:hAnsi="Times New Roman" w:cs="Times New Roman"/>
          <w:sz w:val="24"/>
          <w:szCs w:val="24"/>
        </w:rPr>
        <w:t>Instagram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This contest will help spread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Besame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visibility.</w:t>
      </w:r>
    </w:p>
    <w:p w14:paraId="416275F3" w14:textId="77777777" w:rsidR="00D76503" w:rsidRDefault="00D76503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14:paraId="7953B7A0" w14:textId="77777777" w:rsidR="00D76503" w:rsidRDefault="00D76503">
      <w:pPr>
        <w:contextualSpacing w:val="0"/>
      </w:pPr>
    </w:p>
    <w:sectPr w:rsidR="00D76503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8201E"/>
    <w:multiLevelType w:val="multilevel"/>
    <w:tmpl w:val="C43A866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3E208FC"/>
    <w:multiLevelType w:val="multilevel"/>
    <w:tmpl w:val="CA68A36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63F4941"/>
    <w:multiLevelType w:val="multilevel"/>
    <w:tmpl w:val="F266C4C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22C5B11"/>
    <w:multiLevelType w:val="multilevel"/>
    <w:tmpl w:val="BDB8D4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503"/>
    <w:rsid w:val="00214D70"/>
    <w:rsid w:val="003A1351"/>
    <w:rsid w:val="004F5A65"/>
    <w:rsid w:val="0071321C"/>
    <w:rsid w:val="00B76643"/>
    <w:rsid w:val="00BC1162"/>
    <w:rsid w:val="00D7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A3B1C"/>
  <w15:docId w15:val="{CEA47133-A78E-6D44-A49C-30E746623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ntagehairstyling.com/bobbypinblog/" TargetMode="External"/><Relationship Id="rId5" Type="http://schemas.openxmlformats.org/officeDocument/2006/relationships/hyperlink" Target="http://www.vintagehairstyling.com/bobbypinblog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Bradley</dc:creator>
  <cp:lastModifiedBy>Sarah Bradley</cp:lastModifiedBy>
  <cp:revision>3</cp:revision>
  <dcterms:created xsi:type="dcterms:W3CDTF">2018-11-25T22:08:00Z</dcterms:created>
  <dcterms:modified xsi:type="dcterms:W3CDTF">2018-11-25T22:09:00Z</dcterms:modified>
</cp:coreProperties>
</file>